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D1" w:rsidRPr="009F21D1" w:rsidRDefault="009F21D1" w:rsidP="009F21D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Исследовательско</w:t>
      </w:r>
      <w:proofErr w:type="spellEnd"/>
      <w:r>
        <w:rPr>
          <w:rFonts w:ascii="Arial" w:eastAsia="Times New Roman" w:hAnsi="Arial" w:cs="Arial"/>
          <w:b/>
          <w:bCs/>
          <w:color w:val="212529"/>
          <w:lang w:eastAsia="ru-RU"/>
        </w:rPr>
        <w:t xml:space="preserve"> </w:t>
      </w: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212529"/>
          <w:lang w:eastAsia="ru-RU"/>
        </w:rPr>
        <w:t xml:space="preserve"> </w:t>
      </w: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игровой проект в младшей группе </w:t>
      </w:r>
      <w:r w:rsidRPr="009F21D1">
        <w:rPr>
          <w:rFonts w:ascii="Arial" w:eastAsia="Times New Roman" w:hAnsi="Arial" w:cs="Arial"/>
          <w:color w:val="212529"/>
          <w:lang w:eastAsia="ru-RU"/>
        </w:rPr>
        <w:t>«</w:t>
      </w: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Водичка и я - лучшие друзья</w:t>
      </w:r>
      <w:r w:rsidRPr="009F21D1">
        <w:rPr>
          <w:rFonts w:ascii="Arial" w:eastAsia="Times New Roman" w:hAnsi="Arial" w:cs="Arial"/>
          <w:color w:val="212529"/>
          <w:lang w:eastAsia="ru-RU"/>
        </w:rPr>
        <w:t>»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Возраст участников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> дети от 3 до 4 лет.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Участники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> воспитатель и воспитанники группы, работник прачечной, родители воспитанников.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Тип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 xml:space="preserve"> среднесрочный, групповой, 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исследовательско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 xml:space="preserve"> –</w:t>
      </w:r>
      <w:r>
        <w:rPr>
          <w:rFonts w:ascii="Arial" w:eastAsia="Times New Roman" w:hAnsi="Arial" w:cs="Arial"/>
          <w:color w:val="212529"/>
          <w:lang w:eastAsia="ru-RU"/>
        </w:rPr>
        <w:t xml:space="preserve"> </w:t>
      </w:r>
      <w:r w:rsidRPr="009F21D1">
        <w:rPr>
          <w:rFonts w:ascii="Arial" w:eastAsia="Times New Roman" w:hAnsi="Arial" w:cs="Arial"/>
          <w:color w:val="212529"/>
          <w:lang w:eastAsia="ru-RU"/>
        </w:rPr>
        <w:t>творческий.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Проблема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> осознание детьми свойств и значения воды в жизни людей, животных и растений.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Цель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> ознакомление детей со свойствами и значением воды в жизни живых существ.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Задачи проекта: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Развитие у детей элементарных естественнонаучных представлений о воде и ее свойствах.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Формирование собственного познавательного опыта в процессе изучения данной темы, освоение детьми методов и приемов, необходимых для проектно-исследовательской деятельности таких как: наблюдение за объектами неживой природы, беседы, рассматривание иллюстраций, опыты, эксперименты.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Развитие творческих и коммуникативных способностей у дошкольников.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Воспитание бережного отношения к водным ресурсам нашей планеты.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Актуальность проекта</w:t>
      </w:r>
      <w:r w:rsidRPr="009F21D1">
        <w:rPr>
          <w:rFonts w:ascii="Arial" w:eastAsia="Times New Roman" w:hAnsi="Arial" w:cs="Arial"/>
          <w:color w:val="212529"/>
          <w:lang w:eastAsia="ru-RU"/>
        </w:rPr>
        <w:t> не вызывает сомнений, так как детское экспериментирование имеет огромный развивающий потенциал (в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обобщения, формируется экологическая культура).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Предполагаемый результат: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Обогащение кругозора детей по данной теме, формирование экологического и нравственного воспитания.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Экспериментальным путем расширяются представления детей о свойствах воды.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Активизация работы с родителями и специалистами по дополнительному образованию.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Литературный ряд:</w:t>
      </w:r>
      <w:r w:rsidRPr="009F21D1">
        <w:rPr>
          <w:rFonts w:ascii="Arial" w:eastAsia="Times New Roman" w:hAnsi="Arial" w:cs="Arial"/>
          <w:color w:val="212529"/>
          <w:lang w:eastAsia="ru-RU"/>
        </w:rPr>
        <w:t> малый народный фольклор, сказки К. И. Чуковского «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Мойдодыр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>», «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Федорино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 xml:space="preserve"> горе», сказки С. Прокофьева «Про серую тучку», «Волшебная корзинка», стихотворение А. 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Барто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 xml:space="preserve"> «Девочка чумазая», словацкая народная сказка «У солнышка в гостях»;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Музыкальный ряд:</w:t>
      </w:r>
      <w:r w:rsidRPr="009F21D1">
        <w:rPr>
          <w:rFonts w:ascii="Arial" w:eastAsia="Times New Roman" w:hAnsi="Arial" w:cs="Arial"/>
          <w:color w:val="212529"/>
          <w:lang w:eastAsia="ru-RU"/>
        </w:rPr>
        <w:t> аудиозаписи «Звуки воды в природе», видеозапись - мультфильм «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Капитошка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>»;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Демонстрационный ряд:</w:t>
      </w:r>
      <w:r w:rsidRPr="009F21D1">
        <w:rPr>
          <w:rFonts w:ascii="Arial" w:eastAsia="Times New Roman" w:hAnsi="Arial" w:cs="Arial"/>
          <w:color w:val="212529"/>
          <w:lang w:eastAsia="ru-RU"/>
        </w:rPr>
        <w:t> дидактическая кукла «Капелька», альбомы, открытки, иллюстрации на темы «Вода в природе», «Использование воды человеком», оборудование фотовыставки, игрушки, атрибуты для занятий.</w:t>
      </w:r>
      <w:proofErr w:type="gramEnd"/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Практический</w:t>
      </w:r>
      <w:proofErr w:type="gramEnd"/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 xml:space="preserve"> результаты проекта:</w:t>
      </w:r>
      <w:r w:rsidRPr="009F21D1">
        <w:rPr>
          <w:rFonts w:ascii="Arial" w:eastAsia="Times New Roman" w:hAnsi="Arial" w:cs="Arial"/>
          <w:color w:val="212529"/>
          <w:lang w:eastAsia="ru-RU"/>
        </w:rPr>
        <w:t> выставка рисунков на тему: «Тучка и дождик», «Дождик кап – кап - кап», фотовыставка на тему: «Водичка и я - лучшие друзья», презентация проделанной работы.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</w:p>
    <w:tbl>
      <w:tblPr>
        <w:tblW w:w="1311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5899"/>
        <w:gridCol w:w="2360"/>
        <w:gridCol w:w="2622"/>
      </w:tblGrid>
      <w:tr w:rsidR="009F21D1" w:rsidRPr="009F21D1" w:rsidTr="009F21D1">
        <w:trPr>
          <w:trHeight w:val="570"/>
        </w:trPr>
        <w:tc>
          <w:tcPr>
            <w:tcW w:w="2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Этап проекта</w:t>
            </w:r>
          </w:p>
        </w:tc>
        <w:tc>
          <w:tcPr>
            <w:tcW w:w="58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Деятельность педагога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Деятельность детей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Деятельность родителей</w:t>
            </w:r>
          </w:p>
        </w:tc>
      </w:tr>
      <w:tr w:rsidR="009F21D1" w:rsidRPr="009F21D1" w:rsidTr="009F21D1">
        <w:trPr>
          <w:trHeight w:val="315"/>
        </w:trPr>
        <w:tc>
          <w:tcPr>
            <w:tcW w:w="2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I этап. Постановка проблемы.</w:t>
            </w:r>
          </w:p>
        </w:tc>
        <w:tc>
          <w:tcPr>
            <w:tcW w:w="58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Постановка цели и задач: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Цель: ознакомление детей со свойствами и значением </w:t>
            </w: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воды в жизни живых существ.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Задачи: учить детей делать выводы на основе опытов, участвовать в посильной практической деятельности, закреплять знания о значении воды и ее свойствах, о роли в жизни людей и животных, воспитывать бережное отношение к водным ресурсам планеты.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Дети входят в проблему.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Чтение детям литературы по данной </w:t>
            </w: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теме, просмотр видеоматериала, беседы по данной теме.</w:t>
            </w:r>
          </w:p>
        </w:tc>
      </w:tr>
      <w:tr w:rsidR="009F21D1" w:rsidRPr="009F21D1" w:rsidTr="009F21D1">
        <w:trPr>
          <w:trHeight w:val="315"/>
        </w:trPr>
        <w:tc>
          <w:tcPr>
            <w:tcW w:w="2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II этап. Подготовительный</w:t>
            </w:r>
          </w:p>
        </w:tc>
        <w:tc>
          <w:tcPr>
            <w:tcW w:w="58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1. Работа над подготовкой фотовыставки «Водичка и я - лучшие друзья».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2. Изготовление куклы «Капелька».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3. Сбор бросового и природного материала.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4. Сбор иллюстраций с изображением дождя, снега, воды и других водных объектов.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5. Подбор материала для практических игр и занятий, подбор аудио и видео материала для занятий.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6. Изготовление атрибутов к играм и занятиям.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Вживаются в игровую ситуацию.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Помощь воспитателям в подборе материала для занятий, помощь в подготовке к фотовыставке.</w:t>
            </w:r>
          </w:p>
        </w:tc>
      </w:tr>
      <w:tr w:rsidR="009F21D1" w:rsidRPr="009F21D1" w:rsidTr="009F21D1">
        <w:trPr>
          <w:trHeight w:val="315"/>
        </w:trPr>
        <w:tc>
          <w:tcPr>
            <w:tcW w:w="2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III этап. Работа над проектом.</w:t>
            </w:r>
          </w:p>
        </w:tc>
        <w:tc>
          <w:tcPr>
            <w:tcW w:w="58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1. Интегрированное занятие «В гостях у капельки» (роль воды в жизни людей и животных).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2. Игра с водой «Веселые пузырьки» (получаем пузырьки путем выдувания воздуха через трубочку в стакан с водой).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3. Интегрированное занятие совместно со специалистом по </w:t>
            </w:r>
            <w:proofErr w:type="spell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изодеятельности</w:t>
            </w:r>
            <w:proofErr w:type="spell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 «Разноцветные капельки» (опыт окрашивания воды гуашью и рисование пальчиками).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4. Интегрированное занятие «Чай не </w:t>
            </w:r>
            <w:proofErr w:type="gram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пил</w:t>
            </w:r>
            <w:proofErr w:type="gramEnd"/>
            <w:r>
              <w:rPr>
                <w:rFonts w:ascii="Arial" w:eastAsia="Times New Roman" w:hAnsi="Arial" w:cs="Arial"/>
                <w:color w:val="212529"/>
                <w:lang w:eastAsia="ru-RU"/>
              </w:rPr>
              <w:t xml:space="preserve"> </w:t>
            </w: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 – какая сила» (знакомство с горячей водой и процессом заваривания чая).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5. Интегрированное занятие «Чудо - пар» (опыт «Переход воды в газообразное состояние (пар) и из пара в воду»).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6. Наблюдения за водой в природе «Отражение в лужице», «Синенький ледок», «Выпал беленький снежок».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7. Интегрированное занятие совместно со специалистом по </w:t>
            </w:r>
            <w:proofErr w:type="spell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изодеятельности</w:t>
            </w:r>
            <w:proofErr w:type="spellEnd"/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«Дождик, дождик - припусти» (рисование дождика).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8. Занятие - игра «Купание куклы Кати» (опыт превращения воды из горячей в </w:t>
            </w:r>
            <w:proofErr w:type="gram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те</w:t>
            </w:r>
            <w:bookmarkStart w:id="0" w:name="_GoBack"/>
            <w:bookmarkEnd w:id="0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плую</w:t>
            </w:r>
            <w:proofErr w:type="gram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9. Интегрированное занятие «Капелька – льдинка - капелька» (опыт превращения воды в лед и льда в воду).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10. Опыт «Растает снежок – побежит ручеек» (показать детям не только процесс таянья снега, но и получение грязной воды в результате этого, акцентировать внимание на том, что по этой причине снег брать в рот категорически запрещено).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11. Игра с водой «Веселые пузырьки» (приготовление раствора для получения мыльных пузырей).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 xml:space="preserve">12. Интегрированное занятие совместно с </w:t>
            </w:r>
            <w:proofErr w:type="gram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о</w:t>
            </w:r>
            <w:proofErr w:type="gram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 специалистом по </w:t>
            </w:r>
            <w:proofErr w:type="spell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изодеятельности</w:t>
            </w:r>
            <w:proofErr w:type="spell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. Рисование нетрадиционным материалом: «Тучки и дождик» (поролон, пальцевая живопись), «Дождик кап-кап-кап» (пальцевая живопись). Занятия проводятся под музыку «Звуки природы», песенка «Дождик».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13 Чтение произведения «</w:t>
            </w:r>
            <w:proofErr w:type="spell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Мойдодыр</w:t>
            </w:r>
            <w:proofErr w:type="spell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» К. И. Чуковского.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14. Чтение произведения «</w:t>
            </w:r>
            <w:proofErr w:type="spellStart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Федорино</w:t>
            </w:r>
            <w:proofErr w:type="spellEnd"/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 xml:space="preserve"> горе» К. И. Чуковского.</w:t>
            </w:r>
          </w:p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15. Экскурсия в прачечную (показать детям еще одну роль воды в жизни людей).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Цикл практических дел как в детском саду с воспитателем, так и дома с родителями.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Повторение опытов в домашних условиях, сделать с детьми бусы для Снегурочки (разноцветные льдинки на веревочке).</w:t>
            </w:r>
          </w:p>
        </w:tc>
      </w:tr>
      <w:tr w:rsidR="009F21D1" w:rsidRPr="009F21D1" w:rsidTr="009F21D1">
        <w:trPr>
          <w:trHeight w:val="300"/>
        </w:trPr>
        <w:tc>
          <w:tcPr>
            <w:tcW w:w="2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IV этап. Подведение итогов.</w:t>
            </w:r>
          </w:p>
        </w:tc>
        <w:tc>
          <w:tcPr>
            <w:tcW w:w="58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Создание фотовыставки «Водичка и я - лучшие друзья», презентация работы над проектом.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Умение применять полученные знания в повседневной жизни.</w:t>
            </w: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21D1" w:rsidRPr="009F21D1" w:rsidRDefault="009F21D1" w:rsidP="009F21D1">
            <w:pPr>
              <w:spacing w:before="90" w:after="9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9F21D1">
              <w:rPr>
                <w:rFonts w:ascii="Arial" w:eastAsia="Times New Roman" w:hAnsi="Arial" w:cs="Arial"/>
                <w:color w:val="212529"/>
                <w:lang w:eastAsia="ru-RU"/>
              </w:rPr>
              <w:t>Просмотр презентации работы над проектом во время родительского собрания.</w:t>
            </w:r>
          </w:p>
        </w:tc>
      </w:tr>
    </w:tbl>
    <w:p w:rsidR="009F21D1" w:rsidRPr="009F21D1" w:rsidRDefault="009F21D1" w:rsidP="009F21D1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b/>
          <w:bCs/>
          <w:color w:val="212529"/>
          <w:lang w:eastAsia="ru-RU"/>
        </w:rPr>
        <w:t>Список используемой литературы: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Белая К. Первые шаги.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 xml:space="preserve">Васильева М.А., </w:t>
      </w: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Гербова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 xml:space="preserve"> Т.В., Комарова Т.С. Методические рекомендации к программе воспитания и обучения в детском саду.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9F21D1">
        <w:rPr>
          <w:rFonts w:ascii="Arial" w:eastAsia="Times New Roman" w:hAnsi="Arial" w:cs="Arial"/>
          <w:color w:val="212529"/>
          <w:lang w:eastAsia="ru-RU"/>
        </w:rPr>
        <w:t>Жердева</w:t>
      </w:r>
      <w:proofErr w:type="spellEnd"/>
      <w:r w:rsidRPr="009F21D1">
        <w:rPr>
          <w:rFonts w:ascii="Arial" w:eastAsia="Times New Roman" w:hAnsi="Arial" w:cs="Arial"/>
          <w:color w:val="212529"/>
          <w:lang w:eastAsia="ru-RU"/>
        </w:rPr>
        <w:t xml:space="preserve"> Е.Н. Дети раннего возраста в детском саду.</w:t>
      </w:r>
    </w:p>
    <w:p w:rsidR="009F21D1" w:rsidRPr="009F21D1" w:rsidRDefault="009F21D1" w:rsidP="009F21D1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lang w:eastAsia="ru-RU"/>
        </w:rPr>
      </w:pPr>
      <w:r w:rsidRPr="009F21D1">
        <w:rPr>
          <w:rFonts w:ascii="Arial" w:eastAsia="Times New Roman" w:hAnsi="Arial" w:cs="Arial"/>
          <w:color w:val="212529"/>
          <w:lang w:eastAsia="ru-RU"/>
        </w:rPr>
        <w:t>Зеленина Т.Н. Ознакомление детей раннего возраста с природой.</w:t>
      </w:r>
    </w:p>
    <w:p w:rsidR="00AD3A75" w:rsidRPr="009F21D1" w:rsidRDefault="00AD3A75" w:rsidP="009F21D1"/>
    <w:sectPr w:rsidR="00AD3A75" w:rsidRPr="009F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D6"/>
    <w:rsid w:val="00990988"/>
    <w:rsid w:val="009F21D1"/>
    <w:rsid w:val="00AD3A75"/>
    <w:rsid w:val="00B2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1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npordecc</dc:creator>
  <cp:keywords/>
  <dc:description/>
  <cp:lastModifiedBy>npordecc</cp:lastModifiedBy>
  <cp:revision>2</cp:revision>
  <dcterms:created xsi:type="dcterms:W3CDTF">2022-01-22T07:31:00Z</dcterms:created>
  <dcterms:modified xsi:type="dcterms:W3CDTF">2022-01-22T10:21:00Z</dcterms:modified>
</cp:coreProperties>
</file>