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A6E1" w14:textId="77777777" w:rsidR="004C6B55" w:rsidRDefault="00F65C1D" w:rsidP="00C331E9">
      <w:pPr>
        <w:jc w:val="center"/>
        <w:rPr>
          <w:sz w:val="28"/>
        </w:rPr>
      </w:pPr>
      <w:r w:rsidRPr="00F65C1D">
        <w:rPr>
          <w:sz w:val="28"/>
        </w:rPr>
        <w:t>Инженерное воспитание группа «Смешарики»</w:t>
      </w:r>
    </w:p>
    <w:p w14:paraId="11A9F1DD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Промышленность Свердловской области оказывает определяющее воздействие на социально-экономическое состояние региона. Свердловская область относится к числу десяти основных регионов с высокой концентрацией производства, на долю которых приходится 45 процентов производимой в Российской Федерации промышленной продукции. Доля промышленного комплекса составляет около 30 процентов в структуре валового регионального продукта Свердловской области. На сегодняшний день Уральские промышленные предприятия укомплектованы инженерами, конструкторами и технологами на 70%.</w:t>
      </w:r>
    </w:p>
    <w:p w14:paraId="3FB062E2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Залогом и непременным условием стабильного развития реального сектора в регионе является обеспечение предприятий промышленного комплекса достаточным количеством высококвалифицированных инженерных кадров.</w:t>
      </w:r>
    </w:p>
    <w:p w14:paraId="6CCE4965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Подготовка инженерных кадров, квалификация которых отвечает сегодняшним и перспективным потребностям промышленных предприятий Свердловской области является задачей государственной важности.</w:t>
      </w:r>
    </w:p>
    <w:p w14:paraId="40E2AAF7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Согласно поручению Губернатора Свердловской области Советом главных конструкторов Свердловской области, Министерством общего и профессионального образования Свердловской области и Высшей инженерной школой Уральского федерального университета при участии Свердловского областного Союза промышленников и предпринимателей разработана комплексная  государственная программа «Уральская инженерная школа» на 2015-2034 годы.</w:t>
      </w:r>
    </w:p>
    <w:p w14:paraId="52C5A88F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Целью Программы является обеспечение условий для подготовки в Свердловской области рабочих и инженерных кадров в масштабах и с качеством, полностью удовлетворяющим текущим и перспективным потребностям экономики региона с учётом программ развития промышленного сектора экономики, обеспечения импорт замещения и возвращения отечественным предприятиям технологического лидерства.</w:t>
      </w:r>
    </w:p>
    <w:p w14:paraId="03E06632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Поскольку интерес к техническому творчеству наиболее ярко выражен у детей, то начинать готовить будущих инженеров необходимо уже с  детского  сада, затем в школе, в тесной связке должна работать  система среднего и высшего профессионального образования и конкретные производства.</w:t>
      </w:r>
      <w:r w:rsidRPr="00F65C1D">
        <w:t xml:space="preserve"> </w:t>
      </w:r>
      <w:r w:rsidRPr="00F65C1D">
        <w:rPr>
          <w:sz w:val="28"/>
        </w:rPr>
        <w:t xml:space="preserve">Одной из  современных и распространённых педагогических технологий, является  LEGO технология.   Она обеспечивает введение ребёнка дошкольного </w:t>
      </w:r>
      <w:r w:rsidRPr="00F65C1D">
        <w:rPr>
          <w:sz w:val="28"/>
        </w:rPr>
        <w:lastRenderedPageBreak/>
        <w:t>возраста в информационное поле,  овладение кратким кругом знаний об ИКТ и информационными навыками  через деятельность  с LEGO -конструкторами.</w:t>
      </w:r>
    </w:p>
    <w:p w14:paraId="52BD4363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 xml:space="preserve">Практика показывает, что наборы LEGO имеют ряд определённых преимуществ перед другими средствами обучения, развития и коррекции.  Конструктор безопасен: с поделками ребёнок может играть, ощупывать, не рискуя испортить.  Конструктор и ребёнок максимально мобильны </w:t>
      </w:r>
      <w:proofErr w:type="gramStart"/>
      <w:r w:rsidRPr="00F65C1D">
        <w:rPr>
          <w:sz w:val="28"/>
        </w:rPr>
        <w:t>можно  играть</w:t>
      </w:r>
      <w:proofErr w:type="gramEnd"/>
      <w:r w:rsidRPr="00F65C1D">
        <w:rPr>
          <w:sz w:val="28"/>
        </w:rPr>
        <w:t xml:space="preserve"> на столе, на полу, на ковре. В работе с LEGO ребёнок испытывает психологический комфорт, чувство безопасности, так как конструирование – это мир под его контролем. Вне зависимости от навыков у ребёнка получаются красочные и привлекательные конструкции. Он находится в ситуации успеха.  Разнообразие LEGO</w:t>
      </w:r>
      <w:r w:rsidRPr="00F65C1D">
        <w:rPr>
          <w:b/>
          <w:bCs/>
          <w:sz w:val="28"/>
        </w:rPr>
        <w:t> </w:t>
      </w:r>
      <w:r w:rsidRPr="00F65C1D">
        <w:rPr>
          <w:sz w:val="28"/>
        </w:rPr>
        <w:t>конструкторов позволяет заниматься с детьми разного возраста и различных образовательных возможностей.</w:t>
      </w:r>
    </w:p>
    <w:p w14:paraId="41CF01C9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Игры LEGO выступают способом исследования и ориентации ребёнка в реальном мире. Играя,  дети   выбирают  свою будущую профессию. Конструктор LEGO позволяет  реализовать  основное положение ФГОС дошкольного образования, о  том, что основой образовательной  деятельности является ведущий вид детской деятельности   игра. Данный вид деятельности нам удаётся поддерживать за счёт использования LEGO технологии.</w:t>
      </w:r>
    </w:p>
    <w:p w14:paraId="3D84472C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LEGO технология  строится на интегративных принципах. Она позволяет обеспечить единство воспитательных, развивающих и обучающих целей и задач процесса образования дошкольников.  </w:t>
      </w:r>
    </w:p>
    <w:p w14:paraId="16AB43F2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Для детей раннего и младшего возраста  организуются простые игры. Роль ведущего всегда берёт на себя взрослый, так как дети ещё не могут распределить свои роли в игре.</w:t>
      </w:r>
    </w:p>
    <w:p w14:paraId="435A500A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Можно с уверенностью сказать, что дети получившие навыки  конструированию из  LEGO конструктора, готовы к обучению на другом более высоком уровне. Освоение 3D моделей является первым шагом на пути к программированию.  </w:t>
      </w:r>
    </w:p>
    <w:p w14:paraId="7ABD6127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В свободной деятельности дети обыгрывают постройки, экспериментируют со строительным материалом.  Происходит закрепление полученных знаний, развитие конструкторских умений и проявление творческих способностей.</w:t>
      </w:r>
    </w:p>
    <w:p w14:paraId="4E4506FC" w14:textId="77777777" w:rsid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В групп</w:t>
      </w:r>
      <w:r>
        <w:rPr>
          <w:sz w:val="28"/>
        </w:rPr>
        <w:t>е</w:t>
      </w:r>
      <w:r w:rsidRPr="00F65C1D">
        <w:rPr>
          <w:sz w:val="28"/>
        </w:rPr>
        <w:t xml:space="preserve"> оборудован центр по LEGO конструированию. В свободном для детей доступе находятся наборы, LEGO конструкторов, аналоги LEGO</w:t>
      </w:r>
      <w:r>
        <w:rPr>
          <w:sz w:val="28"/>
        </w:rPr>
        <w:t>.</w:t>
      </w:r>
    </w:p>
    <w:p w14:paraId="4929C817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 xml:space="preserve">Использование LEGO технологии в ДОУ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 и выбора </w:t>
      </w:r>
      <w:r w:rsidRPr="00F65C1D">
        <w:rPr>
          <w:sz w:val="28"/>
        </w:rPr>
        <w:lastRenderedPageBreak/>
        <w:t>профессии.  Конструирование имеет не только познавательное, но и большое воспитательное значение. Воспитанники знакомятся с историей развития техники, её создателями, строительством крупных предприятий по производству тракторов, автомобилей, самолётов и других машин, т.е. с историей Родины. Создавая те или другие изделия, дети знакомятся с различными профессиями, людьми труда, что очень важно для профессиональной ориентации. Также организуются различные экскурсии  на предприятия города, к строительным объектам  и т.д. Такая подготовка детей соответствует планам программы «Уральская инженерная школа».</w:t>
      </w:r>
    </w:p>
    <w:p w14:paraId="62EDEC53" w14:textId="77777777" w:rsidR="00F65C1D" w:rsidRPr="00F65C1D" w:rsidRDefault="00F65C1D" w:rsidP="00C331E9">
      <w:pPr>
        <w:jc w:val="both"/>
        <w:rPr>
          <w:sz w:val="28"/>
        </w:rPr>
      </w:pPr>
      <w:r w:rsidRPr="00F65C1D">
        <w:rPr>
          <w:sz w:val="28"/>
        </w:rPr>
        <w:t>Внедрение в образовательный процесс LEGO конструкторов помогают воспитывать будущих инженеров с детского сада, способствуют выявлению  детей, проявляющих способности в области научно-технического творчества и созданию условий для их дальнейшего развития.</w:t>
      </w:r>
    </w:p>
    <w:p w14:paraId="5C90216A" w14:textId="77777777" w:rsidR="00F65C1D" w:rsidRPr="00F65C1D" w:rsidRDefault="00F65C1D" w:rsidP="00F65C1D">
      <w:pPr>
        <w:rPr>
          <w:sz w:val="28"/>
        </w:rPr>
      </w:pPr>
    </w:p>
    <w:sectPr w:rsidR="00F65C1D" w:rsidRPr="00F65C1D" w:rsidSect="00C331E9">
      <w:pgSz w:w="11906" w:h="16838"/>
      <w:pgMar w:top="1134" w:right="991" w:bottom="1134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C84"/>
    <w:rsid w:val="004C6B55"/>
    <w:rsid w:val="00522291"/>
    <w:rsid w:val="00C331E9"/>
    <w:rsid w:val="00D34C84"/>
    <w:rsid w:val="00F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2B49"/>
  <w15:docId w15:val="{1ED0A4D9-3FBC-48B2-9C60-BD722365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810</Words>
  <Characters>4623</Characters>
  <Application>Microsoft Office Word</Application>
  <DocSecurity>0</DocSecurity>
  <Lines>38</Lines>
  <Paragraphs>10</Paragraphs>
  <ScaleCrop>false</ScaleCrop>
  <Company>*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5</cp:revision>
  <dcterms:created xsi:type="dcterms:W3CDTF">2018-09-16T13:44:00Z</dcterms:created>
  <dcterms:modified xsi:type="dcterms:W3CDTF">2021-11-26T10:22:00Z</dcterms:modified>
</cp:coreProperties>
</file>